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D7" w:rsidRPr="00C77985" w:rsidRDefault="00EF71D7" w:rsidP="00EF71D7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bookmarkStart w:id="0" w:name="_Hlk50546377"/>
      <w:r w:rsidRPr="00C77985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EF71D7" w:rsidRPr="00C77985" w:rsidRDefault="00EF71D7" w:rsidP="00EF71D7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EF71D7" w:rsidRDefault="00EF71D7" w:rsidP="00EF71D7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lang w:val="uk-UA"/>
        </w:rPr>
        <w:t xml:space="preserve">ФАКУЛЬТЕТ УКРАЇНСЬКОЇ Й ІНОЗЕМНОЇ ФІЛОЛОГІЇ ТА ЖУРНАЛІСТИКИ </w:t>
      </w:r>
    </w:p>
    <w:p w:rsidR="00EF71D7" w:rsidRPr="00C77985" w:rsidRDefault="00EF71D7" w:rsidP="00EF7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EF71D7" w:rsidRPr="00C77985" w:rsidRDefault="00EF71D7" w:rsidP="00EF71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EF71D7" w:rsidRPr="00C77985" w:rsidRDefault="00EF71D7" w:rsidP="00EF7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779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EF71D7" w:rsidRPr="00C77985" w:rsidRDefault="00EF71D7" w:rsidP="00EF71D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EF71D7" w:rsidRPr="00C77985" w:rsidRDefault="00EF71D7" w:rsidP="00EF71D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C365A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EF71D7" w:rsidRPr="00C365A3" w:rsidRDefault="00EF71D7" w:rsidP="00EF71D7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EF71D7" w:rsidRPr="00C77985" w:rsidRDefault="00EF71D7" w:rsidP="00EF71D7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368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AB5D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ротокол 2 від 02.09.2024</w:t>
      </w:r>
    </w:p>
    <w:p w:rsidR="00EF71D7" w:rsidRPr="00C77985" w:rsidRDefault="00EF71D7" w:rsidP="00EF71D7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з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кафедри</w:t>
      </w: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EF71D7" w:rsidRPr="00C77985" w:rsidRDefault="00EF71D7" w:rsidP="00EF71D7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_</w:t>
      </w:r>
      <w:r w:rsidR="006D0AE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C7798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EF71D7" w:rsidRPr="00C77985" w:rsidRDefault="00EF71D7" w:rsidP="00EF71D7">
      <w:pPr>
        <w:spacing w:after="0" w:line="240" w:lineRule="auto"/>
        <w:jc w:val="center"/>
        <w:rPr>
          <w:lang w:val="uk-UA"/>
        </w:rPr>
      </w:pPr>
    </w:p>
    <w:p w:rsidR="00EF71D7" w:rsidRPr="00C77985" w:rsidRDefault="00EF71D7" w:rsidP="00EF7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EF71D7" w:rsidRPr="00C77985" w:rsidRDefault="00EF71D7" w:rsidP="00EF71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7798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ІНОЗЕМНА МОВА 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P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EF71D7">
        <w:rPr>
          <w:rFonts w:ascii="Times New Roman" w:eastAsia="Times New Roman" w:hAnsi="Times New Roman" w:cs="Times New Roman"/>
          <w:lang w:val="uk-UA"/>
        </w:rPr>
        <w:t>Освітня програма ПРАВО</w:t>
      </w:r>
    </w:p>
    <w:p w:rsidR="003F0244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EF71D7">
        <w:rPr>
          <w:rFonts w:ascii="Times New Roman" w:eastAsia="Times New Roman" w:hAnsi="Times New Roman" w:cs="Times New Roman"/>
          <w:lang w:val="uk-UA"/>
        </w:rPr>
        <w:t>Спеціальність    081 ПРАВО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EF71D7">
        <w:rPr>
          <w:rFonts w:ascii="Times New Roman" w:eastAsia="Times New Roman" w:hAnsi="Times New Roman" w:cs="Times New Roman"/>
          <w:lang w:val="uk-UA"/>
        </w:rPr>
        <w:t xml:space="preserve"> Галузь знань 08 Право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EF71D7" w:rsidRPr="00246D95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C779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(1, 2 семестр)</w:t>
      </w:r>
    </w:p>
    <w:p w:rsidR="00EF71D7" w:rsidRPr="00C77985" w:rsidRDefault="00EF71D7" w:rsidP="00EF71D7">
      <w:pPr>
        <w:widowControl w:val="0"/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p w:rsidR="00EF71D7" w:rsidRDefault="00EF71D7" w:rsidP="00EF71D7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EF71D7" w:rsidRPr="00C77985" w:rsidRDefault="00EF71D7" w:rsidP="00EF71D7">
      <w:pPr>
        <w:tabs>
          <w:tab w:val="left" w:pos="6030"/>
        </w:tabs>
        <w:spacing w:line="25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EF71D7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</w:t>
            </w:r>
          </w:p>
        </w:tc>
      </w:tr>
      <w:tr w:rsidR="00EF71D7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</w:t>
            </w:r>
          </w:p>
          <w:p w:rsidR="00EF71D7" w:rsidRPr="00C77985" w:rsidRDefault="00EF71D7" w:rsidP="00F548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3F0244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6D0AE3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EF71D7" w:rsidRPr="00C77985">
                <w:rPr>
                  <w:color w:val="0000FF"/>
                  <w:u w:val="single"/>
                </w:rPr>
                <w:t>http</w:t>
              </w:r>
              <w:r w:rsidR="00EF71D7" w:rsidRPr="00C77985">
                <w:rPr>
                  <w:color w:val="0000FF"/>
                  <w:u w:val="single"/>
                  <w:lang w:val="uk-UA"/>
                </w:rPr>
                <w:t>://</w:t>
              </w:r>
              <w:r w:rsidR="00EF71D7" w:rsidRPr="00C77985">
                <w:rPr>
                  <w:color w:val="0000FF"/>
                  <w:u w:val="single"/>
                </w:rPr>
                <w:t>www</w:t>
              </w:r>
              <w:r w:rsidR="00EF71D7" w:rsidRPr="00C77985">
                <w:rPr>
                  <w:color w:val="0000FF"/>
                  <w:u w:val="single"/>
                  <w:lang w:val="uk-UA"/>
                </w:rPr>
                <w:t>.</w:t>
              </w:r>
              <w:r w:rsidR="00EF71D7" w:rsidRPr="00C77985">
                <w:rPr>
                  <w:color w:val="0000FF"/>
                  <w:u w:val="single"/>
                </w:rPr>
                <w:t>kspu</w:t>
              </w:r>
              <w:r w:rsidR="00EF71D7" w:rsidRPr="00C77985">
                <w:rPr>
                  <w:color w:val="0000FF"/>
                  <w:u w:val="single"/>
                  <w:lang w:val="uk-UA"/>
                </w:rPr>
                <w:t>.</w:t>
              </w:r>
              <w:r w:rsidR="00EF71D7" w:rsidRPr="00C77985">
                <w:rPr>
                  <w:color w:val="0000FF"/>
                  <w:u w:val="single"/>
                </w:rPr>
                <w:t>edu</w:t>
              </w:r>
              <w:r w:rsidR="00EF71D7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F71D7" w:rsidRPr="00C77985">
                <w:rPr>
                  <w:color w:val="0000FF"/>
                  <w:u w:val="single"/>
                </w:rPr>
                <w:t>About</w:t>
              </w:r>
              <w:r w:rsidR="00EF71D7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F71D7" w:rsidRPr="00C77985">
                <w:rPr>
                  <w:color w:val="0000FF"/>
                  <w:u w:val="single"/>
                </w:rPr>
                <w:t>Faculty</w:t>
              </w:r>
              <w:r w:rsidR="00EF71D7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F71D7" w:rsidRPr="00C77985">
                <w:rPr>
                  <w:color w:val="0000FF"/>
                  <w:u w:val="single"/>
                </w:rPr>
                <w:t>IForeignPhilology</w:t>
              </w:r>
              <w:r w:rsidR="00EF71D7" w:rsidRPr="00C77985">
                <w:rPr>
                  <w:color w:val="0000FF"/>
                  <w:u w:val="single"/>
                  <w:lang w:val="uk-UA"/>
                </w:rPr>
                <w:t>/</w:t>
              </w:r>
              <w:r w:rsidR="00EF71D7" w:rsidRPr="00C77985">
                <w:rPr>
                  <w:color w:val="0000FF"/>
                  <w:u w:val="single"/>
                </w:rPr>
                <w:t>ChairEnglTranslation</w:t>
              </w:r>
              <w:r w:rsidR="00EF71D7" w:rsidRPr="00C77985">
                <w:rPr>
                  <w:color w:val="0000FF"/>
                  <w:u w:val="single"/>
                  <w:lang w:val="uk-UA"/>
                </w:rPr>
                <w:t>.</w:t>
              </w:r>
              <w:r w:rsidR="00EF71D7" w:rsidRPr="00C77985">
                <w:rPr>
                  <w:color w:val="0000FF"/>
                  <w:u w:val="single"/>
                </w:rPr>
                <w:t>aspx</w:t>
              </w:r>
            </w:hyperlink>
            <w:r w:rsidR="00EF71D7" w:rsidRPr="00C77985">
              <w:rPr>
                <w:lang w:val="uk-UA"/>
              </w:rPr>
              <w:t xml:space="preserve"> </w:t>
            </w:r>
          </w:p>
        </w:tc>
      </w:tr>
      <w:tr w:rsidR="00EF71D7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050 1776255</w:t>
            </w:r>
          </w:p>
        </w:tc>
      </w:tr>
      <w:tr w:rsidR="00EF71D7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680E">
              <w:rPr>
                <w:rFonts w:ascii="Times New Roman" w:hAnsi="Times New Roman" w:cs="Times New Roman"/>
                <w:sz w:val="24"/>
                <w:szCs w:val="24"/>
              </w:rPr>
              <w:t>avorobiova@ksu.ks.ua</w:t>
            </w:r>
          </w:p>
        </w:tc>
      </w:tr>
      <w:tr w:rsidR="00EF71D7" w:rsidRPr="00C77985" w:rsidTr="00F548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779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line="36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7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</w:t>
            </w:r>
          </w:p>
        </w:tc>
      </w:tr>
    </w:tbl>
    <w:p w:rsidR="00EF71D7" w:rsidRDefault="00EF71D7" w:rsidP="00EF71D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71D7" w:rsidRPr="001F697A" w:rsidRDefault="00EF71D7" w:rsidP="00EF71D7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 </w:t>
      </w:r>
      <w:r w:rsidRPr="00246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246D95">
        <w:rPr>
          <w:rFonts w:ascii="Times New Roman" w:hAnsi="Times New Roman" w:cs="Times New Roman"/>
          <w:sz w:val="28"/>
          <w:szCs w:val="28"/>
          <w:lang w:val="uk-UA"/>
        </w:rPr>
        <w:t xml:space="preserve">навчальна дисципліна розрахована на години практичних занять з метою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володіння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студентами іншомовною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мовленнєвою діяльністю в основних її видах – говорінні, аудіюва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нні, читанні й письмі,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вдосконалення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іншомовного міжособистісного спілкування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формування мовної, соціокультурної та мовленнєвої компетентностей студентів, розвитку їх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альних й інтелектуальних здібностей,  мовленнєвої й творчої активності, ініціативності,  формування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самостійно поповнювати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знання.</w:t>
      </w:r>
    </w:p>
    <w:p w:rsidR="00EF71D7" w:rsidRPr="00246D95" w:rsidRDefault="00EF71D7" w:rsidP="00EF71D7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246D9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Метою курсу</w:t>
      </w:r>
      <w:r w:rsidRPr="00246D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формування умінь і навичок іншомовного спілкування на граматичному, лексичному, стилістичному рівнях, досягнення необхідного та достатнього рівня комунікативної компетенції 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зарубіжними партнерами, 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для подальшої самоосвіти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Мета курсу також полягає у розвитку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студентів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міжкультурного спілкува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англійською мовою,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умінь здійснювати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культурну, наукову, професійну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комунікацію англійською мовою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дозволи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майбутньому бака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лавру успішно працювати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розширити світогляд, удосконалювати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подальшому </w:t>
      </w:r>
      <w:r w:rsidRPr="00246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вміння та навички. </w:t>
      </w:r>
    </w:p>
    <w:p w:rsidR="00EF71D7" w:rsidRDefault="00EF71D7" w:rsidP="00EF71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F71D7" w:rsidRPr="00BF7D0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BF7D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2" w:name="_Hlk52049353"/>
    </w:p>
    <w:p w:rsidR="00EF71D7" w:rsidRP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F71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Освітня програма ПРАВО</w:t>
      </w:r>
    </w:p>
    <w:p w:rsidR="00EF71D7" w:rsidRP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F71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Спеціальність    081 ПРАВО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F71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Галузь знань 08 Право</w:t>
      </w:r>
    </w:p>
    <w:p w:rsidR="003F0244" w:rsidRDefault="003F0244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3F0244" w:rsidRPr="00E40765" w:rsidRDefault="003F0244" w:rsidP="003F0244">
      <w:pPr>
        <w:snapToGrid w:val="0"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ЗК02. Здатність використовувати інформаційні та комунікаційні технології. </w:t>
      </w:r>
    </w:p>
    <w:p w:rsidR="003F0244" w:rsidRPr="00E40765" w:rsidRDefault="003F0244" w:rsidP="003F0244">
      <w:pPr>
        <w:snapToGrid w:val="0"/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ЗК05. Здатність розробляти та керувати проектами. </w:t>
      </w:r>
    </w:p>
    <w:p w:rsidR="003F0244" w:rsidRPr="00E40765" w:rsidRDefault="003F0244" w:rsidP="003F0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lastRenderedPageBreak/>
        <w:t>СК03. Здатність користуватися сучасними інформаційними технологіями та аналізувати інформацію в галузі біології і на межі предметних галузей</w:t>
      </w:r>
    </w:p>
    <w:p w:rsidR="003F0244" w:rsidRPr="00E40765" w:rsidRDefault="003F0244" w:rsidP="003F0244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СК8.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</w:r>
    </w:p>
    <w:p w:rsidR="003F0244" w:rsidRPr="00E40765" w:rsidRDefault="003F0244" w:rsidP="003F0244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 xml:space="preserve">СК9. Здатність застосовувати законодавство про авторське право для потреб практичної діяльності. </w:t>
      </w:r>
    </w:p>
    <w:p w:rsidR="003F0244" w:rsidRPr="00E40765" w:rsidRDefault="003F0244" w:rsidP="003F0244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E40765">
        <w:rPr>
          <w:rFonts w:ascii="Times New Roman" w:hAnsi="Times New Roman" w:cs="Times New Roman"/>
          <w:sz w:val="24"/>
          <w:szCs w:val="24"/>
        </w:rPr>
        <w:t>Додатково для освітньо-професійних програм:</w:t>
      </w:r>
    </w:p>
    <w:p w:rsidR="003F0244" w:rsidRPr="00E40765" w:rsidRDefault="003F0244" w:rsidP="003F0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40765">
        <w:rPr>
          <w:rFonts w:ascii="Times New Roman" w:hAnsi="Times New Roman" w:cs="Times New Roman"/>
          <w:sz w:val="24"/>
          <w:szCs w:val="24"/>
        </w:rPr>
        <w:t>СК10. Здатність використовувати результати наукового пошуку в практичній діяльності.</w:t>
      </w:r>
    </w:p>
    <w:p w:rsidR="003F0244" w:rsidRPr="00E40765" w:rsidRDefault="003F0244" w:rsidP="003F0244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ПР1. Володіти державною та іноземною мовами на рівні, достатньому для спілкування з професійних питань та презентації результатів власних досліджень. </w:t>
      </w:r>
    </w:p>
    <w:p w:rsidR="003F0244" w:rsidRPr="00E40765" w:rsidRDefault="003F0244" w:rsidP="003F0244">
      <w:pPr>
        <w:pStyle w:val="11"/>
        <w:tabs>
          <w:tab w:val="left" w:pos="0"/>
        </w:tabs>
        <w:suppressAutoHyphens/>
        <w:snapToGrid w:val="0"/>
        <w:spacing w:after="0" w:line="240" w:lineRule="auto"/>
        <w:ind w:left="-1" w:hanging="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407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ПР3. Здійснювати злагоджену роботу на результат у колективі з урахуванням суспільних, державних і виробничих інтересів. 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bookmarkEnd w:id="2"/>
    <w:p w:rsidR="00EF71D7" w:rsidRPr="00C77985" w:rsidRDefault="00EF71D7" w:rsidP="00EF71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F71D7" w:rsidRPr="00C77985" w:rsidRDefault="00EF71D7" w:rsidP="00EF71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71D7" w:rsidRPr="00E713A6" w:rsidRDefault="00EF71D7" w:rsidP="00EF71D7">
      <w:pPr>
        <w:spacing w:line="256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C77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EF71D7" w:rsidRPr="00C44F46" w:rsidTr="00F54886">
        <w:tc>
          <w:tcPr>
            <w:tcW w:w="3373" w:type="dxa"/>
          </w:tcPr>
          <w:p w:rsidR="00EF71D7" w:rsidRPr="00C44F46" w:rsidRDefault="00EF71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EF71D7" w:rsidRPr="00C44F46" w:rsidRDefault="00EF71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EF71D7" w:rsidRPr="00C44F46" w:rsidRDefault="00EF71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EF71D7" w:rsidRPr="00C44F46" w:rsidRDefault="00EF71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EF71D7" w:rsidRPr="00C44F46" w:rsidTr="00F54886">
        <w:tc>
          <w:tcPr>
            <w:tcW w:w="3373" w:type="dxa"/>
          </w:tcPr>
          <w:p w:rsidR="00EF71D7" w:rsidRPr="00C44F46" w:rsidRDefault="00EF71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3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кредитів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EF71D7" w:rsidRPr="00C44F46" w:rsidRDefault="00EF71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EF71D7" w:rsidRPr="00E713A6" w:rsidRDefault="00EF71D7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  <w:tc>
          <w:tcPr>
            <w:tcW w:w="3549" w:type="dxa"/>
          </w:tcPr>
          <w:p w:rsidR="00EF71D7" w:rsidRPr="00DA44BE" w:rsidRDefault="00EF71D7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EF71D7" w:rsidRPr="00C44F46" w:rsidTr="00F54886">
        <w:tc>
          <w:tcPr>
            <w:tcW w:w="3373" w:type="dxa"/>
          </w:tcPr>
          <w:p w:rsidR="00EF71D7" w:rsidRDefault="00EF71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EF71D7" w:rsidRPr="00C44F46" w:rsidRDefault="00EF71D7" w:rsidP="00F54886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EF71D7" w:rsidRDefault="00EF71D7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EF71D7" w:rsidRDefault="00EF71D7" w:rsidP="00F54886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EF71D7" w:rsidRPr="00C77985" w:rsidRDefault="00EF71D7" w:rsidP="00EF71D7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EF71D7" w:rsidRPr="00C77985" w:rsidRDefault="00EF71D7" w:rsidP="00EF71D7">
      <w:pPr>
        <w:spacing w:line="25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4. </w:t>
      </w:r>
      <w:r w:rsidRPr="00C77985">
        <w:rPr>
          <w:rFonts w:ascii="Times New Roman" w:hAnsi="Times New Roman" w:cs="Times New Roman"/>
          <w:b/>
          <w:sz w:val="24"/>
          <w:szCs w:val="24"/>
          <w:lang w:val="uk-UA"/>
        </w:rPr>
        <w:t>Ознаки курсу</w:t>
      </w:r>
    </w:p>
    <w:tbl>
      <w:tblPr>
        <w:tblStyle w:val="ab"/>
        <w:tblW w:w="137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642"/>
        <w:gridCol w:w="5300"/>
        <w:gridCol w:w="2267"/>
        <w:gridCol w:w="2637"/>
      </w:tblGrid>
      <w:tr w:rsidR="00EF71D7" w:rsidRPr="001F697A" w:rsidTr="00F54886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EF71D7" w:rsidRPr="00C77985" w:rsidRDefault="00EF71D7" w:rsidP="00F54886">
            <w:pPr>
              <w:spacing w:after="200" w:line="276" w:lineRule="auto"/>
              <w:ind w:left="284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EF71D7" w:rsidRPr="00C77985" w:rsidTr="00F54886">
        <w:trPr>
          <w:trHeight w:val="13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перший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3-й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 4-й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EF71D7" w:rsidRDefault="00EF71D7" w:rsidP="00EF71D7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Спеціальність    081 ПРАВО</w:t>
            </w:r>
          </w:p>
          <w:p w:rsidR="00EF71D7" w:rsidRPr="00C77985" w:rsidRDefault="00EF71D7" w:rsidP="003F0244">
            <w:pPr>
              <w:widowControl w:val="0"/>
              <w:tabs>
                <w:tab w:val="left" w:pos="1080"/>
              </w:tabs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F7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2-й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C77985" w:rsidRDefault="00EF71D7" w:rsidP="00F54886">
            <w:pPr>
              <w:spacing w:after="200" w:line="276" w:lineRule="auto"/>
              <w:ind w:left="284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7798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EF71D7" w:rsidRDefault="00EF71D7" w:rsidP="00EF71D7">
      <w:pPr>
        <w:spacing w:after="200" w:line="276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:rsidR="00EF71D7" w:rsidRPr="001F697A" w:rsidRDefault="00EF71D7" w:rsidP="00EF71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й програмне забезпечення/обладнання: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ноутбук, проєктор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використання матеріалу освітніх інтернет платформ, ресурсів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KSU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24</w:t>
      </w:r>
    </w:p>
    <w:p w:rsidR="00EF71D7" w:rsidRPr="00E92115" w:rsidRDefault="00EF71D7" w:rsidP="00EF71D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Політика курсу: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порядок оцінювання знань студентів </w:t>
      </w:r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hyperlink r:id="rId1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1F69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1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1D7" w:rsidRPr="001F697A" w:rsidRDefault="00EF71D7" w:rsidP="00EF71D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97A">
        <w:rPr>
          <w:rFonts w:ascii="Times New Roman" w:hAnsi="Times New Roman" w:cs="Times New Roman"/>
          <w:b/>
          <w:sz w:val="24"/>
          <w:szCs w:val="24"/>
        </w:rPr>
        <w:t xml:space="preserve">Вимоги до навчальної </w:t>
      </w:r>
      <w:r w:rsidRPr="001F697A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 w:rsidRPr="001F697A">
        <w:rPr>
          <w:rFonts w:ascii="Times New Roman" w:hAnsi="Times New Roman" w:cs="Times New Roman"/>
          <w:b/>
          <w:sz w:val="24"/>
          <w:szCs w:val="24"/>
        </w:rPr>
        <w:t xml:space="preserve"> здобувачів: </w:t>
      </w:r>
    </w:p>
    <w:p w:rsidR="00EF71D7" w:rsidRPr="00C77985" w:rsidRDefault="00EF71D7" w:rsidP="00EF71D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відвідування практичних занять, що враховується під час обчислення рейтингу здобувача за аудиторну роботу;  у разі відсутності здобувача з поважної причини 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необхідно прикріпити завдання практичного заняття до відповідної комірки на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KSUonline</w:t>
      </w:r>
      <w:r w:rsidRPr="001F69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F71D7" w:rsidRPr="00C77985" w:rsidRDefault="00EF71D7" w:rsidP="00EF71D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правила поведінки здобувачів на заняттях: активна участь, повага до всіх учасників освітнього процесу; відключення телефонів; </w:t>
      </w:r>
    </w:p>
    <w:p w:rsidR="00EF71D7" w:rsidRPr="00C77985" w:rsidRDefault="00EF71D7" w:rsidP="00EF71D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обов’язкове виконання завдань домашньої та самостійної роботи; своєчасне надання виконаних завдань самосійної роботи на перевірку; </w:t>
      </w:r>
    </w:p>
    <w:p w:rsidR="00EF71D7" w:rsidRPr="001F697A" w:rsidRDefault="00EF71D7" w:rsidP="00EF71D7">
      <w:pPr>
        <w:numPr>
          <w:ilvl w:val="0"/>
          <w:numId w:val="19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79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неприпустимість академічного плагіату; творчі письмові роботи мають відповідати вимогам щодо рівня їхньої унікальності; списування й несанкціоноване використання допоміжних засобів (підручника, словника, інтернет-ресурсів) під час виконання контрольних робіт заборонено.</w:t>
      </w:r>
    </w:p>
    <w:p w:rsidR="00EF71D7" w:rsidRDefault="00EF71D7" w:rsidP="00EF71D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F71D7" w:rsidRPr="001F697A" w:rsidRDefault="00EF71D7" w:rsidP="00EF71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F697A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Визнання результатів навчання, здобутих у неформальній та інформальній освіті</w:t>
      </w:r>
    </w:p>
    <w:p w:rsidR="00EF71D7" w:rsidRDefault="00EF71D7" w:rsidP="00EF71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F71D7" w:rsidRPr="00AB5DEB" w:rsidRDefault="00EF71D7" w:rsidP="00EF71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університеті. результатів навчання, здобутих шляхом неформальної та/або інформальної освіти» </w:t>
      </w:r>
      <w:hyperlink r:id="rId15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https://www.kspu.edu/Legislation/educationalprocessdocs.aspx?lang=uk</w:t>
        </w:r>
      </w:hyperlink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</w:p>
    <w:p w:rsidR="00EF71D7" w:rsidRDefault="00EF71D7" w:rsidP="00EF71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B5DE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Освітні платформи (Udemy, Coursera, Prometheus, EdPro, PlusbyPhysiopedia) 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EF71D7" w:rsidRDefault="00EF71D7" w:rsidP="00EF71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 час вивчення навчальної дисципліни « Іноземна мова» використовується освітня платформа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Udemy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для проходження курсу «</w:t>
      </w:r>
      <w:r w:rsidRPr="001F697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Basic English Grammar And Structures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913849">
        <w:rPr>
          <w:lang w:val="uk-UA"/>
        </w:rPr>
        <w:t xml:space="preserve"> </w:t>
      </w:r>
      <w:hyperlink r:id="rId16" w:anchor="overview" w:history="1">
        <w:r w:rsidRPr="003C413C">
          <w:rPr>
            <w:rStyle w:val="a3"/>
            <w:rFonts w:ascii="Times New Roman" w:eastAsia="Calibri" w:hAnsi="Times New Roman" w:cs="Times New Roman"/>
            <w:sz w:val="24"/>
            <w:szCs w:val="24"/>
            <w:lang w:val="uk-UA" w:eastAsia="ru-RU"/>
          </w:rPr>
          <w:t>https://ua.udemy.com/course/basic-english-grammar-and-structures/learn/lecture/9727342?start=15#overview</w:t>
        </w:r>
      </w:hyperlink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EF71D7" w:rsidRPr="001F697A" w:rsidRDefault="00EF71D7" w:rsidP="00EF71D7">
      <w:pPr>
        <w:widowControl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 наявності міжнародного сертифікату з іноземної мови на рівні В2 та вище освітня компонента/навчальна дисципліна з іноземної мови може бути зарахована з максимальною оцінкою.</w:t>
      </w:r>
    </w:p>
    <w:p w:rsidR="00EF71D7" w:rsidRPr="001F697A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1F697A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1F697A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1F697A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1F697A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1F697A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1F697A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1F697A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1F697A" w:rsidRDefault="00EF71D7" w:rsidP="00EF71D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1F697A" w:rsidRDefault="00EF71D7" w:rsidP="00EF71D7">
      <w:pPr>
        <w:numPr>
          <w:ilvl w:val="0"/>
          <w:numId w:val="20"/>
        </w:numPr>
        <w:spacing w:after="0" w:line="240" w:lineRule="auto"/>
        <w:ind w:left="0" w:right="-36" w:firstLine="0"/>
        <w:contextualSpacing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  <w:r w:rsidRPr="008F7996"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  <w:t>Схема курсу</w:t>
      </w:r>
    </w:p>
    <w:p w:rsidR="00EF71D7" w:rsidRPr="00FB250E" w:rsidRDefault="00EF71D7" w:rsidP="00EF71D7">
      <w:pPr>
        <w:spacing w:line="256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2 курс</w:t>
      </w:r>
    </w:p>
    <w:tbl>
      <w:tblPr>
        <w:tblStyle w:val="ab"/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4109"/>
        <w:gridCol w:w="1417"/>
        <w:gridCol w:w="1420"/>
        <w:gridCol w:w="2693"/>
        <w:gridCol w:w="1701"/>
      </w:tblGrid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EF71D7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семестр</w:t>
            </w: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Знайомство. Розповідь про себе. Визначення цілей у навчанні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Зовнішність. Особливості зовнішності людини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3: Риси характеру.  Особисті якості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Хобі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Ідеї для улюблених занять та розваг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Здоров’я людини. Здоров’я має значення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Дивись критерії оцінювання </w:t>
            </w: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Особлива відпустка. Моя остання поїздка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напам’ять нову лексику. Самостійно перекласти текст. Підготувати переказ тексту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англійською 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вою. Зробити граматичні вправи.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Туристичні атракції. Орієнтування на місцевості. Сторони світу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Самостійна робота «Мій туристичний блог». Контрольна робота.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Види транспорту. Засоби пересування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Переваги та недоліки використання різних видів транспорту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3E2676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Подорожі як частина роботи. Тревел блогерство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Подорожі. Перетин кордону. Проходження митниці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</w:t>
              </w:r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6373DF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7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Житло. Види житла для оренди під час подорожі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6373DF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готелі. Бронювання готелю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1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Персонал у готелі. Готельний сервіс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F71D7" w:rsidRPr="003F0244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Неформальна освіта </w:t>
            </w:r>
          </w:p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звіту – сертифікат</w:t>
            </w:r>
          </w:p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913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світня платформа Udemy для проходження курсу «Basic English Grammar And Structures»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3" w:anchor="overview" w:history="1">
              <w:r w:rsidR="00EF71D7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https://ua.udemy.com/co</w:t>
              </w:r>
              <w:r w:rsidR="00EF71D7" w:rsidRPr="003C41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urse/basic-english-grammar-and-structures/learn/lecture/9727342?start=15#overview</w:t>
              </w:r>
            </w:hyperlink>
            <w:r w:rsidR="00EF71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DC7D83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C7D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 семестр</w:t>
            </w: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4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371B44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Гроші. Обмін валюти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371B44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Товари. Крамниці. Покупки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Доповідь, переклад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6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кухня. Ресторани і кав’ярні.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напам’ять нову лексику. Самостійно перекласти текст. Підготувати переказ тексту англійською мовою. Зробити граматичні 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7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FB250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Реклама і суспільство. Роль вивчення іноземних мов у формуванні особистості майбутнього фахівця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8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Типи компаній. </w:t>
            </w:r>
            <w:r w:rsidRPr="00371B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Планування діяльності підприємства. Планування власного бізнесу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Дивись критерії оцінювання</w:t>
            </w: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913849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Пошук роботи. Оголошення про пошук роботи\вакансії. Вимоги до кваліфікації.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(2 години аудиторної роботи, 2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Резюме. Види резюме. Основні вимоги до складання резюме.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1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Ділова телефонна розмова. Домовленість про зустріч.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(4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2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Співбесіда з роботодавцем. Основні вимоги та норми етикету.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Фонетичні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Читання та переклад тексту.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Виконання лексико-граматичних вправ з теми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лексику. Самостійно перекласти текст. Підготувати переказ тексту англійською мовою. Зробити граматичні вправи.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EF71D7" w:rsidRPr="00FB250E" w:rsidRDefault="006D0AE3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3" w:history="1"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</w:t>
              </w:r>
              <w:r w:rsidR="00EF71D7" w:rsidRPr="00FB250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/forstudent/shedule.aspx</w:t>
              </w:r>
            </w:hyperlink>
            <w:r w:rsidR="00EF71D7"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Залікове заняття. Самостійна робота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аудиторної роботи, 4 години самостійної роботи)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1,4, 5,6, 10, 11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F71D7" w:rsidRPr="00FB250E" w:rsidRDefault="00EF71D7" w:rsidP="00EF71D7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F71D7" w:rsidRPr="00FB250E" w:rsidRDefault="00EF71D7" w:rsidP="00EF71D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F71D7" w:rsidRPr="003402E8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Система оцінювання та вимоги: 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у роботі впродовж семестру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(синхронно, асинхронно, у змішаному форматі)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 семестр</w:t>
      </w:r>
    </w:p>
    <w:p w:rsidR="00EF71D7" w:rsidRPr="00A92701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Розповідь про себе. Риси характеру та хобі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F71D7" w:rsidRPr="00A92701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Подорожі. Митниця.. Готельний сервіс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F71D7" w:rsidRPr="00EC765F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15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F71D7" w:rsidRPr="00B86849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F71D7" w:rsidRPr="00B86849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357A34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57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 семестр</w:t>
      </w:r>
    </w:p>
    <w:p w:rsidR="00EF71D7" w:rsidRPr="00A92701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B8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Гроші. Обмін валюти.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Заклади харчування.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Покупки.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F71D7" w:rsidRPr="00A92701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Компанія. Працевлаштування. Загальне оточення і повсякденна робота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: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балів</w:t>
      </w:r>
    </w:p>
    <w:p w:rsidR="00EF71D7" w:rsidRPr="00EC765F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Результат само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тійної роботи</w:t>
      </w:r>
      <w:r w:rsidRPr="00A927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: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Підсумковий тес: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357A34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EC765F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9.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Критерії </w:t>
      </w:r>
    </w:p>
    <w:p w:rsidR="00EF71D7" w:rsidRPr="00EC765F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EC765F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 контролю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спостереження за навчальною діяльністю студентів, 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усне опитування, </w:t>
      </w:r>
      <w:r w:rsidRPr="00EC765F">
        <w:rPr>
          <w:rFonts w:ascii="Times New Roman" w:eastAsia="Times New Roman" w:hAnsi="Times New Roman" w:cs="Times New Roman"/>
          <w:sz w:val="24"/>
          <w:szCs w:val="24"/>
          <w:lang w:val="uk-UA"/>
        </w:rPr>
        <w:t>доповідь</w:t>
      </w:r>
      <w:r w:rsidRPr="00EC76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71D7" w:rsidRPr="00EC765F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роботи у руслі кожного 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модуля студент може отримати максимум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4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умов виконання усіх заявлених вище вимог.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Підсумковий тест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0</w:t>
      </w:r>
      <w:r w:rsidRPr="00EC76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балів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Самостійна робота – </w:t>
      </w: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10 балів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Передбачена можливість визнання результатів навчання, здобутих у неформальній та інформальній освіті, відповідно до Порядку визнання у Херсонському державному університеті результатів навчання здобутих шляхом неформальної та/або інформальної освіти </w:t>
      </w:r>
      <w:hyperlink r:id="rId44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https://www.kspu.edu/Legislation/educationalprocessdocs.aspx?lang=uk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EF71D7" w:rsidRPr="007F27E4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</w:p>
    <w:p w:rsidR="00EF71D7" w:rsidRPr="007F27E4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Освітня платформа Udemy </w:t>
      </w: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погоджено колегіальними органами Херсонського державного університету (протокол Вченої ради університету від 26 серпня 2024 року № 2).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7F2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</w:r>
      <w:hyperlink r:id="rId45" w:anchor="overview" w:history="1">
        <w:r w:rsidRPr="003C413C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https://ua.udemy.com/course/basic-english-grammar-and-structures/learn/lecture/9727342?start=15#overview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EF71D7" w:rsidRPr="007F27E4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Здобувачі, які брали участь у неформальній та/або інформальній освіті можуть отримати максимум ____15 балів</w:t>
      </w:r>
    </w:p>
    <w:p w:rsidR="00EF71D7" w:rsidRPr="00EC765F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837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Форма</w:t>
      </w:r>
      <w:r w:rsidRPr="004853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контролю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диференційований залік </w:t>
      </w:r>
    </w:p>
    <w:p w:rsidR="00EF71D7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A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Контроль знань і умінь студентів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(поточний і підсумковий) з дисципліни «І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ноземна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ва</w:t>
      </w:r>
      <w:r w:rsidRPr="00EA1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здійснюється згідно з кредитно-трансферною системою організації освітнього процесу.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Рейтинг студента із засвоєння дисципліни визначається за 100 бальною шкалою. Він складається з рейтингу з навчальної роботи, згідно з Положенням про організацію освітнього процесу від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853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01.11.2019 № 881-Д</w:t>
      </w:r>
      <w:r w:rsidRPr="00EC765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EF71D7" w:rsidRPr="00EC765F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EF71D7" w:rsidRPr="00EC765F" w:rsidRDefault="00EF71D7" w:rsidP="00EF7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765F">
        <w:rPr>
          <w:rFonts w:ascii="Times New Roman" w:hAnsi="Times New Roman" w:cs="Times New Roman"/>
          <w:b/>
          <w:sz w:val="24"/>
          <w:szCs w:val="24"/>
          <w:lang w:val="uk-UA"/>
        </w:rPr>
        <w:t>Форма контролю</w:t>
      </w:r>
      <w:r w:rsidRPr="00EC765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диференційований залік</w:t>
      </w:r>
    </w:p>
    <w:p w:rsidR="00EF71D7" w:rsidRPr="00565351" w:rsidRDefault="00EF71D7" w:rsidP="00EF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C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EF71D7" w:rsidRPr="00FB250E" w:rsidRDefault="00EF71D7" w:rsidP="00EF71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</w:p>
    <w:p w:rsidR="00EF71D7" w:rsidRPr="00FB250E" w:rsidRDefault="00EF71D7" w:rsidP="00EF7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1723"/>
        <w:gridCol w:w="9650"/>
        <w:gridCol w:w="1797"/>
      </w:tblGrid>
      <w:tr w:rsidR="00EF71D7" w:rsidRPr="00FB250E" w:rsidTr="00F54886">
        <w:tc>
          <w:tcPr>
            <w:tcW w:w="1723" w:type="dxa"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Вид роботи</w:t>
            </w:r>
          </w:p>
        </w:tc>
        <w:tc>
          <w:tcPr>
            <w:tcW w:w="9650" w:type="dxa"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Критерії оцінювання</w:t>
            </w:r>
          </w:p>
        </w:tc>
        <w:tc>
          <w:tcPr>
            <w:tcW w:w="1797" w:type="dxa"/>
          </w:tcPr>
          <w:p w:rsidR="00EF71D7" w:rsidRPr="00FB250E" w:rsidRDefault="00EF71D7" w:rsidP="00F5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Максимальна кількість балів</w:t>
            </w:r>
          </w:p>
        </w:tc>
      </w:tr>
      <w:tr w:rsidR="00EF71D7" w:rsidRPr="00FB250E" w:rsidTr="00F54886">
        <w:tc>
          <w:tcPr>
            <w:tcW w:w="1723" w:type="dxa"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Виконання завдань на практичних заняттях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EF71D7" w:rsidRPr="00E95CB8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кожному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занятті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взяти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участь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виконанні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кількох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продемонструвати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сформованості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комунікативної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компетентності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комплексною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здатністю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здобувача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різноманітні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іноземної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Іншомовна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комунікативна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компетентність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складається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знань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фонетичних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орфографічних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лексичних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граматичних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країнознавчих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говорінні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діалогічному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монологічному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писемному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мовленні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аудіюванні</w:t>
            </w:r>
            <w:r w:rsidRPr="00E95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Якість виконання завдань на практичних заняттях оцінюється викладачем за 4-бальною шкалою: оцінка «5» ставиться за виконання завдань без помилок, якщо здобувач демонструє високий рівень сформованості мовних знань і мовленнєвих умінь і навичок; 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оцінка «4» ставиться, якщо здобувач демонструє високий рівень сформованості мовних знань і мовленнєвих умінь і навичок, але припускається окремих помилок, які може самостійно виправити після зауваження викладача; 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оцінка «3» передбачає достатній рівень сформованості мовних знань і мовленнєвих умінь і навичок, здобувач припускається помилок, відчуває труднощі в їх виправленні без допомоги викладача; оцінкою «2» відзначається відсутність необхідних мовних знань і сформованість на низькому рівні мовленнєвих умінь і навичок.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За результатами аудиторної роботи здобувач має змогу отримати середній бал, який 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вираховується як середнє арифметичне всіх оцінок, отриманих на практичних заняттях. У разі пропуску заняття з неповажної причини  здобувач отримує 0 балів без права перескладання теми. У разі пропуску заняття з поважної причини здобувач має отримати оцінку під час індивідуальної консультації з викладачем. 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</w:tcPr>
          <w:p w:rsidR="00EF71D7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EF71D7" w:rsidRPr="00493A84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71D7" w:rsidRPr="00FB250E" w:rsidTr="00F54886">
        <w:trPr>
          <w:trHeight w:val="1617"/>
        </w:trPr>
        <w:tc>
          <w:tcPr>
            <w:tcW w:w="1723" w:type="dxa"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Контрольні заходи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0" w:type="dxa"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Модульна контрольна робота 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10 балів – виконання роботи без помилок.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8 балів – робота містить 1-5 помилок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5 балів – робота містить 5-10 помилок</w:t>
            </w: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1 бал – робота містить 11 і більше помилок.</w:t>
            </w:r>
          </w:p>
        </w:tc>
        <w:tc>
          <w:tcPr>
            <w:tcW w:w="1797" w:type="dxa"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F71D7" w:rsidRPr="00FB250E" w:rsidTr="00F54886">
        <w:tc>
          <w:tcPr>
            <w:tcW w:w="1723" w:type="dxa"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Самостійна робота</w:t>
            </w:r>
          </w:p>
        </w:tc>
        <w:tc>
          <w:tcPr>
            <w:tcW w:w="9650" w:type="dxa"/>
          </w:tcPr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EF71D7" w:rsidRPr="00FB250E" w:rsidRDefault="00EF71D7" w:rsidP="00F54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EF71D7" w:rsidRDefault="00EF71D7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7F27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Під час вивчення навчальної дисципліни « Іноземна мова» використовується освітня платформа Udemy для проходження курсу «Basic English Grammar And Structures» </w:t>
            </w:r>
            <w:hyperlink r:id="rId46" w:anchor="overview" w:history="1">
              <w:r w:rsidRPr="003C413C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https://ua.udemy.com/course/basic-english-grammar-and-structures/learn/lecture/9727342?start=15#overview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EF71D7" w:rsidRPr="007F27E4" w:rsidRDefault="00EF71D7" w:rsidP="00F54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Здобувачі, які брали участь у неформальній та/або інформальній освіті можуть отримати максимум ____15 балів</w:t>
            </w:r>
          </w:p>
          <w:p w:rsidR="00EF71D7" w:rsidRPr="003A1514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5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F71D7" w:rsidRPr="00FB250E" w:rsidTr="00F54886">
        <w:tc>
          <w:tcPr>
            <w:tcW w:w="11373" w:type="dxa"/>
            <w:gridSpan w:val="2"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97" w:type="dxa"/>
          </w:tcPr>
          <w:p w:rsidR="00EF71D7" w:rsidRPr="00FB250E" w:rsidRDefault="00EF71D7" w:rsidP="00F548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25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EF71D7" w:rsidRPr="00FB250E" w:rsidRDefault="00EF71D7" w:rsidP="00EF71D7">
      <w:pPr>
        <w:spacing w:after="0" w:line="240" w:lineRule="auto"/>
        <w:ind w:left="992" w:firstLine="424"/>
        <w:rPr>
          <w:rFonts w:ascii="Times New Roman" w:hAnsi="Times New Roman" w:cs="Times New Roman"/>
          <w:sz w:val="24"/>
          <w:szCs w:val="24"/>
        </w:rPr>
      </w:pPr>
    </w:p>
    <w:p w:rsidR="00EF71D7" w:rsidRPr="00FB250E" w:rsidRDefault="00EF71D7" w:rsidP="00EF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1D7" w:rsidRPr="00FB250E" w:rsidRDefault="00EF71D7" w:rsidP="00EF71D7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EF71D7" w:rsidRPr="00FB250E" w:rsidTr="00F54886">
        <w:trPr>
          <w:trHeight w:val="862"/>
        </w:trPr>
        <w:tc>
          <w:tcPr>
            <w:tcW w:w="3118" w:type="dxa"/>
          </w:tcPr>
          <w:p w:rsidR="00EF71D7" w:rsidRPr="00FF1A41" w:rsidRDefault="00EF71D7" w:rsidP="00F54886">
            <w:pPr>
              <w:spacing w:before="15"/>
              <w:ind w:left="107" w:right="4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Сума балів за всі види роботи</w:t>
            </w:r>
          </w:p>
        </w:tc>
        <w:tc>
          <w:tcPr>
            <w:tcW w:w="3969" w:type="dxa"/>
          </w:tcPr>
          <w:p w:rsidR="00EF71D7" w:rsidRPr="00FB250E" w:rsidRDefault="00EF71D7" w:rsidP="00F54886">
            <w:pPr>
              <w:spacing w:before="224"/>
              <w:ind w:left="107" w:right="57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F71D7" w:rsidRPr="00FB250E" w:rsidRDefault="00EF71D7" w:rsidP="00F54886">
            <w:pPr>
              <w:spacing w:before="11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  <w:p w:rsidR="00EF71D7" w:rsidRPr="00FB250E" w:rsidRDefault="00EF71D7" w:rsidP="00F54886">
            <w:pPr>
              <w:spacing w:before="137"/>
              <w:ind w:left="10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71D7" w:rsidRPr="00FB250E" w:rsidTr="00F54886">
        <w:trPr>
          <w:trHeight w:val="412"/>
        </w:trPr>
        <w:tc>
          <w:tcPr>
            <w:tcW w:w="3118" w:type="dxa"/>
          </w:tcPr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EF71D7" w:rsidRPr="00FB250E" w:rsidRDefault="00EF71D7" w:rsidP="00F54886">
            <w:pPr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відмінно</w:t>
            </w:r>
          </w:p>
        </w:tc>
      </w:tr>
      <w:tr w:rsidR="00EF71D7" w:rsidRPr="00FB250E" w:rsidTr="00F54886">
        <w:trPr>
          <w:trHeight w:val="415"/>
        </w:trPr>
        <w:tc>
          <w:tcPr>
            <w:tcW w:w="3118" w:type="dxa"/>
          </w:tcPr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EF71D7" w:rsidRPr="00FB250E" w:rsidRDefault="00EF71D7" w:rsidP="00F54886">
            <w:pPr>
              <w:spacing w:before="208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добре</w:t>
            </w:r>
          </w:p>
        </w:tc>
      </w:tr>
      <w:tr w:rsidR="00EF71D7" w:rsidRPr="00FB250E" w:rsidTr="00F54886">
        <w:trPr>
          <w:trHeight w:val="412"/>
        </w:trPr>
        <w:tc>
          <w:tcPr>
            <w:tcW w:w="3118" w:type="dxa"/>
          </w:tcPr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74-81</w:t>
            </w:r>
          </w:p>
        </w:tc>
        <w:tc>
          <w:tcPr>
            <w:tcW w:w="3969" w:type="dxa"/>
          </w:tcPr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EF71D7" w:rsidRPr="00FB250E" w:rsidRDefault="00EF71D7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EF71D7" w:rsidRPr="00FB250E" w:rsidTr="00F54886">
        <w:trPr>
          <w:trHeight w:val="414"/>
        </w:trPr>
        <w:tc>
          <w:tcPr>
            <w:tcW w:w="3118" w:type="dxa"/>
          </w:tcPr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EF71D7" w:rsidRPr="00FB250E" w:rsidRDefault="00EF71D7" w:rsidP="00F54886">
            <w:pPr>
              <w:spacing w:before="1"/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EF71D7" w:rsidRPr="00FB250E" w:rsidRDefault="00EF71D7" w:rsidP="00F54886">
            <w:pPr>
              <w:spacing w:before="207"/>
              <w:ind w:left="1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EF71D7" w:rsidRPr="00FB250E" w:rsidTr="00F54886">
        <w:trPr>
          <w:trHeight w:val="414"/>
        </w:trPr>
        <w:tc>
          <w:tcPr>
            <w:tcW w:w="3118" w:type="dxa"/>
          </w:tcPr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EF71D7" w:rsidRPr="00FB250E" w:rsidRDefault="00EF71D7" w:rsidP="00F54886">
            <w:pPr>
              <w:jc w:val="center"/>
              <w:rPr>
                <w:sz w:val="24"/>
                <w:szCs w:val="24"/>
              </w:rPr>
            </w:pPr>
          </w:p>
        </w:tc>
      </w:tr>
      <w:tr w:rsidR="00EF71D7" w:rsidRPr="00FB250E" w:rsidTr="00F54886">
        <w:trPr>
          <w:trHeight w:val="698"/>
        </w:trPr>
        <w:tc>
          <w:tcPr>
            <w:tcW w:w="3118" w:type="dxa"/>
          </w:tcPr>
          <w:p w:rsidR="00EF71D7" w:rsidRPr="00FB250E" w:rsidRDefault="00EF71D7" w:rsidP="00F54886">
            <w:pPr>
              <w:spacing w:before="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EF71D7" w:rsidRPr="00FB250E" w:rsidRDefault="00EF71D7" w:rsidP="00F54886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EF71D7" w:rsidRPr="00FF1A41" w:rsidRDefault="00EF71D7" w:rsidP="00F54886">
            <w:pPr>
              <w:spacing w:before="200"/>
              <w:ind w:left="104" w:righ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EF71D7" w:rsidRPr="00FB250E" w:rsidTr="00F54886">
        <w:trPr>
          <w:trHeight w:val="836"/>
        </w:trPr>
        <w:tc>
          <w:tcPr>
            <w:tcW w:w="3118" w:type="dxa"/>
          </w:tcPr>
          <w:p w:rsidR="00EF71D7" w:rsidRPr="00FF1A41" w:rsidRDefault="00EF71D7" w:rsidP="00F54886">
            <w:pPr>
              <w:spacing w:before="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EF71D7" w:rsidRPr="00FB250E" w:rsidRDefault="00EF71D7" w:rsidP="00F548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71D7" w:rsidRPr="00FB250E" w:rsidRDefault="00EF71D7" w:rsidP="00F54886">
            <w:pPr>
              <w:ind w:left="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25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EF71D7" w:rsidRPr="00FF1A41" w:rsidRDefault="00EF71D7" w:rsidP="00F54886">
            <w:pPr>
              <w:ind w:left="104" w:right="2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A41">
              <w:rPr>
                <w:rFonts w:ascii="Times New Roman" w:eastAsia="Calibri" w:hAnsi="Times New Roman" w:cs="Times New Roman"/>
                <w:sz w:val="24"/>
                <w:szCs w:val="24"/>
              </w:rPr>
              <w:t>незадовільно з обов’язковим повторним вивченням курсу</w:t>
            </w:r>
          </w:p>
        </w:tc>
      </w:tr>
    </w:tbl>
    <w:p w:rsidR="00EF71D7" w:rsidRPr="00FB250E" w:rsidRDefault="00EF71D7" w:rsidP="00EF71D7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EF71D7" w:rsidRPr="00FB250E" w:rsidRDefault="00EF71D7" w:rsidP="00EF71D7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250E">
        <w:rPr>
          <w:rFonts w:ascii="Times New Roman" w:hAnsi="Times New Roman" w:cs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EF71D7" w:rsidRPr="00FB250E" w:rsidRDefault="00EF71D7" w:rsidP="00EF71D7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F71D7" w:rsidRPr="00FB250E" w:rsidRDefault="00EF71D7" w:rsidP="00EF71D7">
      <w:pPr>
        <w:spacing w:line="256" w:lineRule="auto"/>
        <w:ind w:left="284"/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FB250E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</w:p>
    <w:p w:rsidR="00EF71D7" w:rsidRPr="00FB250E" w:rsidRDefault="00EF71D7" w:rsidP="00EF71D7">
      <w:pPr>
        <w:widowControl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F71D7" w:rsidRPr="00FB250E" w:rsidRDefault="00EF71D7" w:rsidP="00EF71D7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Англійська мова для повсякденного спілкування: Підручник / [В.К. Шпак, В.Я. Поулях, З.Ф. Кіриченко та ін.  [за ред. В.К. Шпака]. Київ: Вища школа, 2003.  302 с.</w:t>
      </w:r>
    </w:p>
    <w:p w:rsidR="00EF71D7" w:rsidRPr="00FB250E" w:rsidRDefault="00EF71D7" w:rsidP="00EF71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Бессонова І.В. Англійська мова (за професійним спрямуванням). Частина ІІ: [навч. посіб. для дистанційного навчання]. Київ: Університет «Україна», 2005. 263 с.</w:t>
      </w:r>
    </w:p>
    <w:p w:rsidR="00EF71D7" w:rsidRPr="00FB250E" w:rsidRDefault="00EF71D7" w:rsidP="00EF71D7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Буданов С.І., Борисова А.О. Ділова англійська мова. / С.І. Буданова, А.О. Борисова. [2-ге вид.]. Харків: ТОРСІНГ ПЛЮС, 2006. 128 с.</w:t>
      </w:r>
    </w:p>
    <w:p w:rsidR="00EF71D7" w:rsidRPr="00FB250E" w:rsidRDefault="00EF71D7" w:rsidP="00EF71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Гужва Т.М. Reasons to Speak. Сучасні розмовні теми. – Харків.: Торсінг Плюс, 2006. 320 с. </w:t>
      </w:r>
    </w:p>
    <w:p w:rsidR="00EF71D7" w:rsidRPr="00FB250E" w:rsidRDefault="00EF71D7" w:rsidP="00EF71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тестових завдань «Іноземна мова (за професійним спрямуванням). Моніторінг знань студентів ІІ курсу нефілологічних спеціальностей» / [упор. К.М. Байша, А. В. Воробйова, А.В. Попович та ін. ]. Херсон: Видавництво ХДУ, 2009. 88 с.</w:t>
      </w:r>
    </w:p>
    <w:p w:rsidR="00EF71D7" w:rsidRPr="00FB250E" w:rsidRDefault="00EF71D7" w:rsidP="00EF71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Збірник фахових текстів із завданнями з курсу «Іноземна мова (за професійним спрямуванням)»: методичне забезпечення контролю навчальних досягнень студентів / [упор. К.М. Байша, А.В. Воробйова, Є.О. Ірклій та ін.]. Херсон: Видавництво ХДУ, 2011. 68 с.</w:t>
      </w:r>
    </w:p>
    <w:p w:rsidR="00EF71D7" w:rsidRPr="00FB250E" w:rsidRDefault="00EF71D7" w:rsidP="00EF71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рекомендації з вивчення курсу «Іноземна мова (за профілем спрямування)» / А. В. Воробйова, А.В. Попович, Є. Г. Еремєєва та ін. Херсон: Айлант, 2008. 104 с.</w:t>
      </w:r>
    </w:p>
    <w:p w:rsidR="00EF71D7" w:rsidRPr="00FB250E" w:rsidRDefault="00EF71D7" w:rsidP="00EF71D7">
      <w:pPr>
        <w:widowControl w:val="0"/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uk-UA" w:eastAsia="uk-UA"/>
        </w:rPr>
      </w:pPr>
    </w:p>
    <w:p w:rsidR="00EF71D7" w:rsidRPr="00FB250E" w:rsidRDefault="00EF71D7" w:rsidP="00EF71D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B25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Допоміжні</w:t>
      </w:r>
    </w:p>
    <w:p w:rsidR="00EF71D7" w:rsidRPr="00FB250E" w:rsidRDefault="00EF71D7" w:rsidP="00EF71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[Текст] : методичні рекомендації з курсу "Ділова англійська мова" для студ. немовних факультетів / А. В. Воробйова, Є. Г. Єремєєва, А. В. Чуба, Н. В. Шевельова-Гаркуша. Херсон: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Айлант, 2012. 52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EF71D7" w:rsidRPr="00FB250E" w:rsidRDefault="00EF71D7" w:rsidP="00EF71D7">
      <w:pPr>
        <w:widowControl w:val="0"/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Т.В. Граматика англійської мови. Збірник вправ. Київ: ВП Логос-М, 2008. 384 с.</w:t>
      </w:r>
    </w:p>
    <w:p w:rsidR="00EF71D7" w:rsidRPr="00FB250E" w:rsidRDefault="00EF71D7" w:rsidP="00EF71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Черноватий Л.М., Карабан В.І. Практична граматика англійської мови з вправами: навч. посібник для студ. вищих закладів освіти: Т. 2. Вінниця, Нова книга. 2017. 280 с.</w:t>
      </w:r>
    </w:p>
    <w:p w:rsidR="00EF71D7" w:rsidRPr="00FB250E" w:rsidRDefault="00EF71D7" w:rsidP="00EF71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lastRenderedPageBreak/>
        <w:t>Черноватий Л.М., Карабан В.І. Практична граматика англійської мови з вправами: Посібник для студентів вищих закладів освіти. Том І. Вінниця, Нова книга. 2006. 276 с.</w:t>
      </w:r>
    </w:p>
    <w:p w:rsidR="00EF71D7" w:rsidRPr="00FB250E" w:rsidRDefault="00EF71D7" w:rsidP="00EF71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мова. Митниця. Митні формальності : [Текст] : навч. пос. для студ., аспірантів / З. В. Данилова, Н. К. Лямзіна. 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Астон, 2000. 187c.</w:t>
      </w:r>
    </w:p>
    <w:p w:rsidR="00EF71D7" w:rsidRPr="00FB250E" w:rsidRDefault="00EF71D7" w:rsidP="00EF71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Биконя О.П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. 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Ділова англійська мова  : навчальний посібник для ВНЗ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Вінниця: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 книга, 2010. 312c.</w:t>
      </w:r>
    </w:p>
    <w:p w:rsidR="00EF71D7" w:rsidRPr="00FB250E" w:rsidRDefault="00EF71D7" w:rsidP="00EF71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Олейнікова О.М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професійного спілкування  : навч. пос. для ВНЗ. -Львів: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Новий Світ, 2008. 180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EF71D7" w:rsidRPr="00FB250E" w:rsidRDefault="00EF71D7" w:rsidP="00EF71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Семідоцька В.А</w:t>
      </w:r>
      <w:r w:rsidRPr="00FB250E">
        <w:rPr>
          <w:rFonts w:ascii="Times New Roman" w:eastAsiaTheme="minorEastAsia" w:hAnsi="Times New Roman" w:cs="Times New Roman"/>
          <w:bCs/>
          <w:sz w:val="24"/>
          <w:szCs w:val="24"/>
          <w:lang w:val="uk-UA" w:eastAsia="ru-RU"/>
        </w:rPr>
        <w:t>.</w:t>
      </w:r>
      <w:r w:rsidRPr="00FB250E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Англійська мова менеджменту готельно-ресторанного бізнесу : навч. пос. для ВНЗ / В. А. Семідоцька. К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иїв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КНТЕУ, 2004. 113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c.</w:t>
      </w:r>
    </w:p>
    <w:p w:rsidR="00EF71D7" w:rsidRPr="00FB250E" w:rsidRDefault="00EF71D7" w:rsidP="00EF71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Doodley J., Evans V. Grammarway 4.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Express Publishing. 1999. 276 p.</w:t>
      </w:r>
    </w:p>
    <w:p w:rsidR="00EF71D7" w:rsidRPr="00FB250E" w:rsidRDefault="00EF71D7" w:rsidP="00EF71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McCarthy M., O’Dell F. English Vocabulary in Use. Upper-Intermediate and Advanced. Cambridge University Press, 1999.</w:t>
      </w:r>
      <w:r w:rsidRPr="00FB250E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303 p.</w:t>
      </w:r>
    </w:p>
    <w:p w:rsidR="00EF71D7" w:rsidRPr="00FB250E" w:rsidRDefault="00EF71D7" w:rsidP="00EF71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Redman S. English Vocabulary in Use. Pre-Intermediate and Intermediate. Cambridge University Press, 1999. </w:t>
      </w:r>
      <w:r w:rsidRPr="00FB250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269 p.</w:t>
      </w:r>
    </w:p>
    <w:p w:rsidR="00EF71D7" w:rsidRPr="00FB250E" w:rsidRDefault="00EF71D7" w:rsidP="00EF71D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25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Raymond Murphy. English Grammar in Use / Murphy Raymond.  –  Cambrige: Cambrige University Press, 1988. – 327 p.</w:t>
      </w:r>
    </w:p>
    <w:p w:rsidR="00EF71D7" w:rsidRPr="00FB250E" w:rsidRDefault="00EF71D7" w:rsidP="00EF71D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EF71D7" w:rsidRPr="00FB250E" w:rsidRDefault="00EF71D7" w:rsidP="00EF71D7">
      <w:pPr>
        <w:spacing w:after="200" w:line="360" w:lineRule="auto"/>
        <w:ind w:left="648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FB250E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Інтернет-ресурси</w:t>
      </w:r>
    </w:p>
    <w:p w:rsidR="00EF71D7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світня платформа</w:t>
      </w: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, що рекомендована МОН України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Udemy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hyperlink r:id="rId47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https://ua.udemy.com/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EF71D7" w:rsidRPr="003A1514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Онлайн курс, що рекомендований для вивчення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«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Basic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English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Grammar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And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Structures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» </w:t>
      </w:r>
      <w:hyperlink r:id="rId48" w:anchor="overview" w:history="1"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://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ua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udemy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.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com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course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basic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english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grammar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and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-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structures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learn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lecture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/9727342?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start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uk-UA" w:eastAsia="ru-RU"/>
          </w:rPr>
          <w:t>=15#</w:t>
        </w:r>
        <w:r w:rsidRPr="003C413C">
          <w:rPr>
            <w:rStyle w:val="a3"/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overview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  <w:r w:rsidRPr="003A1514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</w:t>
      </w:r>
    </w:p>
    <w:p w:rsidR="00EF71D7" w:rsidRPr="003A1514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A15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Здобувачі, які брали участь у неформальній та/або інформальній освіті можуть отримати максимум ____15 балів</w:t>
      </w:r>
    </w:p>
    <w:p w:rsidR="00EF71D7" w:rsidRPr="00FB250E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Council. Learn English. URL: </w:t>
      </w:r>
      <w:hyperlink r:id="rId49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https://learnenglish.britishcouncil.org/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F71D7" w:rsidRPr="00FB250E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Voice of America. VOA Learning English. URL: </w:t>
      </w:r>
      <w:hyperlink r:id="rId50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https://learningenglish.voanews.com/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F71D7" w:rsidRPr="00FB250E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Longman Dictionary of Contemporary English. URL: </w:t>
      </w:r>
      <w:hyperlink r:id="rId51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https://www.ldoceonline.com/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F71D7" w:rsidRPr="00FB250E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Macmillan Dictionary. URL: </w:t>
      </w:r>
      <w:hyperlink r:id="rId52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https://www.macmillandictionary.com/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F71D7" w:rsidRPr="00FB250E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GrammarWay. URL:  </w:t>
      </w:r>
      <w:hyperlink r:id="rId53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https://grammarway.com/ua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F71D7" w:rsidRPr="00FB250E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British National Corpus: URL:  </w:t>
      </w:r>
      <w:hyperlink r:id="rId54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http://www.natcorp.ox.ac.uk/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F71D7" w:rsidRPr="00FB250E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Corpus of Contemporary American English. URL: </w:t>
      </w:r>
      <w:hyperlink r:id="rId55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https://www.english-corpora.org/coca/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F71D7" w:rsidRPr="00FB250E" w:rsidRDefault="00EF71D7" w:rsidP="00EF71D7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BBC. URL: </w:t>
      </w:r>
      <w:hyperlink r:id="rId56" w:history="1">
        <w:r w:rsidRPr="00FB250E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https://www.bbc.com/</w:t>
        </w:r>
      </w:hyperlink>
      <w:r w:rsidRPr="00FB250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</w:p>
    <w:p w:rsidR="00EF71D7" w:rsidRPr="00FB250E" w:rsidRDefault="00EF71D7" w:rsidP="00EF71D7">
      <w:pPr>
        <w:widowControl w:val="0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F71D7" w:rsidRPr="00FF1A41" w:rsidRDefault="00EF71D7" w:rsidP="00EF71D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bookmarkEnd w:id="0"/>
    <w:p w:rsidR="00EF71D7" w:rsidRPr="00FF1A41" w:rsidRDefault="00EF71D7" w:rsidP="00EF71D7">
      <w:p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6A39B2" w:rsidRPr="00EF71D7" w:rsidRDefault="006D0AE3">
      <w:pPr>
        <w:rPr>
          <w:lang w:val="en-US"/>
        </w:rPr>
      </w:pPr>
    </w:p>
    <w:sectPr w:rsidR="006A39B2" w:rsidRPr="00EF71D7" w:rsidSect="00C779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2751"/>
    <w:multiLevelType w:val="hybridMultilevel"/>
    <w:tmpl w:val="C69A8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95E"/>
    <w:multiLevelType w:val="hybridMultilevel"/>
    <w:tmpl w:val="B70E07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AA7981"/>
    <w:multiLevelType w:val="hybridMultilevel"/>
    <w:tmpl w:val="16A64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>
    <w:nsid w:val="5A886741"/>
    <w:multiLevelType w:val="hybridMultilevel"/>
    <w:tmpl w:val="DF24EE0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616A610A"/>
    <w:multiLevelType w:val="multilevel"/>
    <w:tmpl w:val="08945412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>
    <w:nsid w:val="62773F2E"/>
    <w:multiLevelType w:val="hybridMultilevel"/>
    <w:tmpl w:val="0A8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5331"/>
    <w:multiLevelType w:val="multilevel"/>
    <w:tmpl w:val="7C7647B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E06168"/>
    <w:multiLevelType w:val="hybridMultilevel"/>
    <w:tmpl w:val="307C77C0"/>
    <w:lvl w:ilvl="0" w:tplc="974A8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743AB3"/>
    <w:multiLevelType w:val="multilevel"/>
    <w:tmpl w:val="4B324E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782D2D0C"/>
    <w:multiLevelType w:val="hybridMultilevel"/>
    <w:tmpl w:val="B1D83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08A"/>
    <w:multiLevelType w:val="hybridMultilevel"/>
    <w:tmpl w:val="C11856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264FB"/>
    <w:multiLevelType w:val="hybridMultilevel"/>
    <w:tmpl w:val="564E5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CD0752"/>
    <w:multiLevelType w:val="hybridMultilevel"/>
    <w:tmpl w:val="E874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14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5C"/>
    <w:rsid w:val="00001162"/>
    <w:rsid w:val="00275D1F"/>
    <w:rsid w:val="003F0244"/>
    <w:rsid w:val="0046755C"/>
    <w:rsid w:val="006D0AE3"/>
    <w:rsid w:val="00E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F71D7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EF71D7"/>
  </w:style>
  <w:style w:type="character" w:styleId="a3">
    <w:name w:val="Hyperlink"/>
    <w:basedOn w:val="a0"/>
    <w:uiPriority w:val="99"/>
    <w:unhideWhenUsed/>
    <w:rsid w:val="00EF71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71D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F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F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71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EF71D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EF71D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F71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F71D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71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EF71D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F71D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EF71D7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EF71D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F71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F71D7"/>
    <w:rPr>
      <w:lang w:val="ru-RU"/>
    </w:rPr>
  </w:style>
  <w:style w:type="paragraph" w:styleId="ae">
    <w:name w:val="footer"/>
    <w:basedOn w:val="a"/>
    <w:link w:val="af"/>
    <w:uiPriority w:val="99"/>
    <w:unhideWhenUsed/>
    <w:rsid w:val="00EF71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71D7"/>
    <w:rPr>
      <w:lang w:val="ru-RU"/>
    </w:rPr>
  </w:style>
  <w:style w:type="paragraph" w:customStyle="1" w:styleId="Style79">
    <w:name w:val="Style79"/>
    <w:basedOn w:val="a"/>
    <w:uiPriority w:val="99"/>
    <w:rsid w:val="00EF71D7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F7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EF71D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F71D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EF71D7"/>
  </w:style>
  <w:style w:type="character" w:customStyle="1" w:styleId="FontStyle156">
    <w:name w:val="Font Style156"/>
    <w:uiPriority w:val="99"/>
    <w:rsid w:val="00EF71D7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EF71D7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EF71D7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EF71D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6D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D0AE3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D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F71D7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ru-RU"/>
    </w:rPr>
  </w:style>
  <w:style w:type="numbering" w:customStyle="1" w:styleId="10">
    <w:name w:val="Нет списка1"/>
    <w:next w:val="a2"/>
    <w:uiPriority w:val="99"/>
    <w:semiHidden/>
    <w:unhideWhenUsed/>
    <w:rsid w:val="00EF71D7"/>
  </w:style>
  <w:style w:type="character" w:styleId="a3">
    <w:name w:val="Hyperlink"/>
    <w:basedOn w:val="a0"/>
    <w:uiPriority w:val="99"/>
    <w:unhideWhenUsed/>
    <w:rsid w:val="00EF71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71D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F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F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71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EF71D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EF71D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F71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F71D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F71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basedOn w:val="a"/>
    <w:qFormat/>
    <w:rsid w:val="00EF71D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F71D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FontStyle11">
    <w:name w:val="Font Style11"/>
    <w:basedOn w:val="a0"/>
    <w:rsid w:val="00EF71D7"/>
    <w:rPr>
      <w:rFonts w:ascii="Times New Roman" w:hAnsi="Times New Roman" w:cs="Times New Roman" w:hint="default"/>
      <w:b/>
      <w:bCs/>
      <w:sz w:val="28"/>
      <w:szCs w:val="28"/>
    </w:rPr>
  </w:style>
  <w:style w:type="table" w:styleId="ab">
    <w:name w:val="Table Grid"/>
    <w:basedOn w:val="a1"/>
    <w:qFormat/>
    <w:rsid w:val="00EF71D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F71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F71D7"/>
    <w:rPr>
      <w:lang w:val="ru-RU"/>
    </w:rPr>
  </w:style>
  <w:style w:type="paragraph" w:styleId="ae">
    <w:name w:val="footer"/>
    <w:basedOn w:val="a"/>
    <w:link w:val="af"/>
    <w:uiPriority w:val="99"/>
    <w:unhideWhenUsed/>
    <w:rsid w:val="00EF71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F71D7"/>
    <w:rPr>
      <w:lang w:val="ru-RU"/>
    </w:rPr>
  </w:style>
  <w:style w:type="paragraph" w:customStyle="1" w:styleId="Style79">
    <w:name w:val="Style79"/>
    <w:basedOn w:val="a"/>
    <w:uiPriority w:val="99"/>
    <w:rsid w:val="00EF71D7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F7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EF71D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F71D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uiPriority w:val="99"/>
    <w:rsid w:val="00EF71D7"/>
  </w:style>
  <w:style w:type="character" w:customStyle="1" w:styleId="FontStyle156">
    <w:name w:val="Font Style156"/>
    <w:uiPriority w:val="99"/>
    <w:rsid w:val="00EF71D7"/>
    <w:rPr>
      <w:rFonts w:ascii="Times New Roman" w:hAnsi="Times New Roman" w:cs="Times New Roman" w:hint="default"/>
      <w:sz w:val="16"/>
    </w:rPr>
  </w:style>
  <w:style w:type="paragraph" w:customStyle="1" w:styleId="11">
    <w:name w:val="Абзац списка1"/>
    <w:basedOn w:val="a"/>
    <w:rsid w:val="00EF71D7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1">
    <w:name w:val="Title"/>
    <w:basedOn w:val="a"/>
    <w:link w:val="af2"/>
    <w:qFormat/>
    <w:rsid w:val="00EF71D7"/>
    <w:pPr>
      <w:spacing w:before="22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2">
    <w:name w:val="Название Знак"/>
    <w:basedOn w:val="a0"/>
    <w:link w:val="af1"/>
    <w:rsid w:val="00EF71D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6D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D0AE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ua.udemy.com/" TargetMode="External"/><Relationship Id="rId50" Type="http://schemas.openxmlformats.org/officeDocument/2006/relationships/hyperlink" Target="https://learningenglish.voanews.com/" TargetMode="External"/><Relationship Id="rId55" Type="http://schemas.openxmlformats.org/officeDocument/2006/relationships/hyperlink" Target="https://www.english-corpora.org/coca/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s://ua.udemy.com/course/basic-english-grammar-and-structures/learn/lecture/9727342?start=15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ua.udemy.com/course/basic-english-grammar-and-structures/learn/lecture/9727342?start=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ua.udemy.com/course/basic-english-grammar-and-structures/learn/lecture/9727342?start=15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hyperlink" Target="http://www.natcorp.ox.ac.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ua.udemy.com/course/basic-english-grammar-and-structures/learn/lecture/9727342?start=15" TargetMode="External"/><Relationship Id="rId53" Type="http://schemas.openxmlformats.org/officeDocument/2006/relationships/hyperlink" Target="https://grammarway.com/ua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?lang=uk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s://learnenglish.britishcouncil.org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s://www.kspu.edu/Legislation/educationalprocessdocs.aspx?lang=uk" TargetMode="External"/><Relationship Id="rId52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ua.udemy.com/course/basic-english-grammar-and-structures/learn/lecture/9727342?start=15" TargetMode="External"/><Relationship Id="rId56" Type="http://schemas.openxmlformats.org/officeDocument/2006/relationships/hyperlink" Target="https://www.bbc.com/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hyperlink" Target="https://www.ldoceonline.com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4795</Words>
  <Characters>27338</Characters>
  <Application>Microsoft Office Word</Application>
  <DocSecurity>0</DocSecurity>
  <Lines>227</Lines>
  <Paragraphs>64</Paragraphs>
  <ScaleCrop>false</ScaleCrop>
  <Company/>
  <LinksUpToDate>false</LinksUpToDate>
  <CharactersWithSpaces>32069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4</cp:revision>
  <dcterms:created xsi:type="dcterms:W3CDTF">2024-09-14T20:20:00Z</dcterms:created>
  <dcterms:modified xsi:type="dcterms:W3CDTF">2024-09-19T08:03:00Z</dcterms:modified>
</cp:coreProperties>
</file>